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1C" w:rsidRDefault="002B4484">
      <w:pPr>
        <w:pStyle w:val="a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Схема маршрутизации </w:t>
      </w:r>
      <w:proofErr w:type="spellStart"/>
      <w:proofErr w:type="gramStart"/>
      <w:r>
        <w:rPr>
          <w:b/>
          <w:bCs/>
          <w:sz w:val="26"/>
          <w:szCs w:val="26"/>
        </w:rPr>
        <w:t>пациентов,проходящих</w:t>
      </w:r>
      <w:proofErr w:type="spellEnd"/>
      <w:proofErr w:type="gramEnd"/>
      <w:r>
        <w:rPr>
          <w:b/>
          <w:bCs/>
          <w:sz w:val="26"/>
          <w:szCs w:val="26"/>
        </w:rPr>
        <w:t xml:space="preserve"> углубленную диспансеризацию</w:t>
      </w:r>
    </w:p>
    <w:p w:rsidR="000311DE" w:rsidRDefault="000311DE">
      <w:pPr>
        <w:pStyle w:val="a1"/>
        <w:jc w:val="center"/>
        <w:rPr>
          <w:sz w:val="26"/>
          <w:szCs w:val="26"/>
        </w:rPr>
      </w:pPr>
    </w:p>
    <w:tbl>
      <w:tblPr>
        <w:tblW w:w="4926" w:type="pct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86"/>
      </w:tblGrid>
      <w:tr w:rsidR="005A6F1C" w:rsidTr="00892518">
        <w:trPr>
          <w:trHeight w:val="510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C" w:rsidRDefault="002B4484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Отделение медицинской профилактики</w:t>
            </w:r>
          </w:p>
          <w:p w:rsidR="005A6F1C" w:rsidRDefault="002B4484">
            <w:pPr>
              <w:pStyle w:val="a8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103(понедельник-пятница 8:00-19:00, суббота 9:00-15:00)</w:t>
            </w:r>
          </w:p>
          <w:p w:rsidR="005A6F1C" w:rsidRDefault="002B4484">
            <w:pPr>
              <w:pStyle w:val="a8"/>
              <w:jc w:val="center"/>
            </w:pPr>
            <w:r>
              <w:t xml:space="preserve">заполнение первичной </w:t>
            </w:r>
            <w:proofErr w:type="spellStart"/>
            <w:r>
              <w:t>документации,анкетирование,антропометрия,ИМТ,измерение</w:t>
            </w:r>
            <w:proofErr w:type="spellEnd"/>
            <w:r>
              <w:t xml:space="preserve"> </w:t>
            </w:r>
            <w:proofErr w:type="spellStart"/>
            <w:r>
              <w:t>АД,тонометрия,спирометрия,сатурация</w:t>
            </w:r>
            <w:proofErr w:type="spellEnd"/>
            <w:r>
              <w:t xml:space="preserve">, тест 6-минутной </w:t>
            </w:r>
            <w:proofErr w:type="spellStart"/>
            <w:r>
              <w:t>ходьбы,выписка</w:t>
            </w:r>
            <w:proofErr w:type="spellEnd"/>
            <w:r>
              <w:t xml:space="preserve"> направлений на </w:t>
            </w:r>
            <w:proofErr w:type="spellStart"/>
            <w:r>
              <w:t>лабороторные</w:t>
            </w:r>
            <w:proofErr w:type="spellEnd"/>
            <w:r>
              <w:t xml:space="preserve"> </w:t>
            </w:r>
            <w:proofErr w:type="spellStart"/>
            <w:r>
              <w:t>исследования,ЭКГ</w:t>
            </w:r>
            <w:proofErr w:type="spellEnd"/>
          </w:p>
        </w:tc>
      </w:tr>
      <w:tr w:rsidR="005A6F1C" w:rsidTr="00892518">
        <w:trPr>
          <w:trHeight w:val="810"/>
        </w:trPr>
        <w:tc>
          <w:tcPr>
            <w:tcW w:w="9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C" w:rsidRDefault="002B4484">
            <w:pPr>
              <w:pStyle w:val="a8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" behindDoc="0" locked="0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33020</wp:posOffset>
                      </wp:positionV>
                      <wp:extent cx="426085" cy="466725"/>
                      <wp:effectExtent l="19050" t="0" r="31115" b="47625"/>
                      <wp:wrapNone/>
                      <wp:docPr id="1" name="Фигур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26085" cy="466725"/>
                              </a:xfrm>
                              <a:prstGeom prst="downArrow">
                                <a:avLst>
                                  <a:gd name="adj1" fmla="val 32800"/>
                                  <a:gd name="adj2" fmla="val 42658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D11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Фигура 1" o:spid="_x0000_s1026" type="#_x0000_t67" style="position:absolute;margin-left:221.75pt;margin-top:2.6pt;width:33.55pt;height:36.75pt;flip:x;z-index:2;visibility:visible;mso-wrap-style:square;mso-width-percent:0;mso-height-percent:0;mso-wrap-distance-left:.1pt;mso-wrap-distance-top:.1pt;mso-wrap-distance-right:.05pt;mso-wrap-distance-bottom:.0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" adj="13188,7258" fillcolor="#729fcf" strokecolor="#3465a4" strokeweight="0"/>
                  </w:pict>
                </mc:Fallback>
              </mc:AlternateContent>
            </w:r>
            <w:r>
              <w:t xml:space="preserve">    </w:t>
            </w:r>
          </w:p>
        </w:tc>
      </w:tr>
      <w:tr w:rsidR="005A6F1C" w:rsidTr="00892518">
        <w:tc>
          <w:tcPr>
            <w:tcW w:w="9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C" w:rsidRDefault="002B4484">
            <w:pPr>
              <w:pStyle w:val="a8"/>
              <w:jc w:val="center"/>
            </w:pPr>
            <w:r>
              <w:t>КАБ №116 Процедурный кабинет по забору крови</w:t>
            </w:r>
          </w:p>
          <w:p w:rsidR="005A6F1C" w:rsidRDefault="002B4484">
            <w:pPr>
              <w:pStyle w:val="a8"/>
              <w:jc w:val="center"/>
            </w:pPr>
            <w:r>
              <w:t>(понедельник-пятница 7:30-19:00,суббота  9:00-15:00)</w:t>
            </w:r>
          </w:p>
        </w:tc>
      </w:tr>
      <w:tr w:rsidR="005A6F1C" w:rsidTr="00892518">
        <w:trPr>
          <w:trHeight w:val="810"/>
        </w:trPr>
        <w:tc>
          <w:tcPr>
            <w:tcW w:w="9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C" w:rsidRDefault="002B4484">
            <w:pPr>
              <w:pStyle w:val="a8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4" behindDoc="0" locked="0" layoutInCell="1" allowOverlap="1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20320</wp:posOffset>
                      </wp:positionV>
                      <wp:extent cx="384175" cy="450215"/>
                      <wp:effectExtent l="1270" t="1270" r="635" b="635"/>
                      <wp:wrapNone/>
                      <wp:docPr id="2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120" cy="4503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311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 4" path="l-2147483631,-2147483635l-2147483631,0l-2147483629,0l-2147483629,-2147483635l-2147483622,-2147483635l-2147483632,-2147483623xe" fillcolor="#729fcf" stroked="t" o:allowincell="f" style="position:absolute;margin-left:221.45pt;margin-top:1.6pt;width:30.2pt;height:35.4pt;mso-wrap-style:none;v-text-anchor:middle" type="_x0000_t67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 w:rsidR="005A6F1C" w:rsidTr="00892518">
        <w:trPr>
          <w:trHeight w:val="645"/>
        </w:trPr>
        <w:tc>
          <w:tcPr>
            <w:tcW w:w="9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C" w:rsidRDefault="008F3568">
            <w:pPr>
              <w:pStyle w:val="a8"/>
              <w:jc w:val="center"/>
            </w:pPr>
            <w:r>
              <w:t>КАБ №113 Смотровой кабинет</w:t>
            </w:r>
            <w:r w:rsidRPr="008F3568">
              <w:t xml:space="preserve"> </w:t>
            </w:r>
            <w:r>
              <w:t>(</w:t>
            </w:r>
            <w:r w:rsidR="002B4484">
              <w:t>понедельник-пятница 8:00-19:00)</w:t>
            </w:r>
          </w:p>
          <w:p w:rsidR="005A6F1C" w:rsidRDefault="002B4484">
            <w:pPr>
              <w:pStyle w:val="a8"/>
              <w:jc w:val="center"/>
            </w:pPr>
            <w:r>
              <w:t>Осмотр и забор материала</w:t>
            </w:r>
          </w:p>
          <w:p w:rsidR="005A6F1C" w:rsidRDefault="002B4484">
            <w:pPr>
              <w:pStyle w:val="a8"/>
              <w:jc w:val="center"/>
            </w:pPr>
            <w:r>
              <w:t>суббота 9:00-15:00</w:t>
            </w:r>
          </w:p>
        </w:tc>
      </w:tr>
      <w:tr w:rsidR="005A6F1C" w:rsidTr="00892518">
        <w:trPr>
          <w:trHeight w:val="1020"/>
        </w:trPr>
        <w:tc>
          <w:tcPr>
            <w:tcW w:w="9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C" w:rsidRDefault="002B4484">
            <w:pPr>
              <w:pStyle w:val="a8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635" distB="1270" distL="1270" distR="635" simplePos="0" relativeHeight="3" behindDoc="0" locked="0" layoutInCell="1" allowOverlap="1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45720</wp:posOffset>
                      </wp:positionV>
                      <wp:extent cx="403225" cy="508000"/>
                      <wp:effectExtent l="1270" t="635" r="635" b="1270"/>
                      <wp:wrapNone/>
                      <wp:docPr id="3" name="Фигур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00" cy="507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496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 3" path="l-2147483631,-2147483635l-2147483631,0l-2147483629,0l-2147483629,-2147483635l-2147483622,-2147483635l-2147483632,-2147483623xe" fillcolor="#729fcf" stroked="t" o:allowincell="f" style="position:absolute;margin-left:222.95pt;margin-top:3.6pt;width:31.7pt;height:39.95pt;mso-wrap-style:none;v-text-anchor:middle" type="_x0000_t67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 w:rsidR="005A6F1C" w:rsidTr="00892518">
        <w:trPr>
          <w:trHeight w:val="3450"/>
        </w:trPr>
        <w:tc>
          <w:tcPr>
            <w:tcW w:w="9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C" w:rsidRDefault="008F3568">
            <w:pPr>
              <w:pStyle w:val="a8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328-330 (</w:t>
            </w:r>
            <w:r w:rsidR="002B4484">
              <w:t>понедельник</w:t>
            </w:r>
            <w:r w:rsidRPr="008F3568">
              <w:t xml:space="preserve"> </w:t>
            </w:r>
            <w:r w:rsidR="002B4484">
              <w:t>-</w:t>
            </w:r>
            <w:r w:rsidRPr="008F3568">
              <w:t xml:space="preserve"> </w:t>
            </w:r>
            <w:r w:rsidR="002B4484">
              <w:t>пятница 8:00-19:00, суббота 9:00-15:00)</w:t>
            </w:r>
          </w:p>
          <w:p w:rsidR="005A6F1C" w:rsidRDefault="002B4484">
            <w:pPr>
              <w:pStyle w:val="a8"/>
              <w:jc w:val="center"/>
            </w:pPr>
            <w:r>
              <w:t xml:space="preserve">Врач </w:t>
            </w:r>
            <w:r w:rsidR="008F3568">
              <w:t>–</w:t>
            </w:r>
            <w:r>
              <w:t>терапевт</w:t>
            </w:r>
            <w:r w:rsidR="008F3568" w:rsidRPr="008F3568">
              <w:t xml:space="preserve"> </w:t>
            </w:r>
            <w:r>
              <w:t xml:space="preserve">(врач общей практики) после проведения инструментальных и </w:t>
            </w:r>
            <w:proofErr w:type="spellStart"/>
            <w:r>
              <w:t>лабороторных</w:t>
            </w:r>
            <w:proofErr w:type="spellEnd"/>
            <w:r>
              <w:t xml:space="preserve"> исслед</w:t>
            </w:r>
            <w:bookmarkStart w:id="0" w:name="_GoBack"/>
            <w:bookmarkEnd w:id="0"/>
            <w:r>
              <w:t xml:space="preserve">ований проводит осмотр </w:t>
            </w:r>
            <w:proofErr w:type="spellStart"/>
            <w:r>
              <w:t>пациента,определяет</w:t>
            </w:r>
            <w:proofErr w:type="spellEnd"/>
            <w:r>
              <w:t xml:space="preserve"> сердечно-сосудистый риск. группу </w:t>
            </w:r>
            <w:proofErr w:type="spellStart"/>
            <w:r>
              <w:t>здоровья,группу</w:t>
            </w:r>
            <w:proofErr w:type="spellEnd"/>
            <w:r>
              <w:t xml:space="preserve"> диспансерного </w:t>
            </w:r>
            <w:proofErr w:type="spellStart"/>
            <w:r>
              <w:t>наблюдения,проводит</w:t>
            </w:r>
            <w:proofErr w:type="spellEnd"/>
            <w:r>
              <w:t xml:space="preserve"> краткое профилактическое </w:t>
            </w:r>
            <w:proofErr w:type="spellStart"/>
            <w:r>
              <w:t>консультирование,школы</w:t>
            </w:r>
            <w:proofErr w:type="spellEnd"/>
            <w:r>
              <w:t xml:space="preserve"> здоровья</w:t>
            </w:r>
          </w:p>
          <w:p w:rsidR="005A6F1C" w:rsidRDefault="005A6F1C">
            <w:pPr>
              <w:pStyle w:val="a8"/>
              <w:jc w:val="center"/>
            </w:pPr>
          </w:p>
        </w:tc>
      </w:tr>
    </w:tbl>
    <w:p w:rsidR="005A6F1C" w:rsidRDefault="005A6F1C"/>
    <w:p w:rsidR="005A6F1C" w:rsidRDefault="002B4484">
      <w:pPr>
        <w:rPr>
          <w:b/>
          <w:bCs/>
        </w:rPr>
      </w:pPr>
      <w:r>
        <w:rPr>
          <w:b/>
          <w:bCs/>
        </w:rPr>
        <w:t>В случае выявления медицинских показаний пациент направляется на второй этап углубленной диспансеризации</w:t>
      </w:r>
    </w:p>
    <w:sectPr w:rsidR="005A6F1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ora LGC Uni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Open Sans">
    <w:altName w:val="MV Boli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563C"/>
    <w:multiLevelType w:val="multilevel"/>
    <w:tmpl w:val="EF9268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FA3655"/>
    <w:multiLevelType w:val="multilevel"/>
    <w:tmpl w:val="45B215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1C"/>
    <w:rsid w:val="000311DE"/>
    <w:rsid w:val="00257B17"/>
    <w:rsid w:val="002B4484"/>
    <w:rsid w:val="005A6F1C"/>
    <w:rsid w:val="00892518"/>
    <w:rsid w:val="008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79D4"/>
  <w15:docId w15:val="{8012C38E-2026-4673-86C6-3D2B7C38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B4484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2B448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Doctor</cp:lastModifiedBy>
  <cp:revision>6</cp:revision>
  <cp:lastPrinted>2025-01-20T07:16:00Z</cp:lastPrinted>
  <dcterms:created xsi:type="dcterms:W3CDTF">2025-01-20T07:14:00Z</dcterms:created>
  <dcterms:modified xsi:type="dcterms:W3CDTF">2025-01-31T10:20:00Z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2023-11-23T12:10:22Z</dcterms:created>
  <dc:creator/>
  <dc:description/>
  <dc:language>ru-RU</dc:language>
  <cp:lastModifiedBy/>
  <dcterms:modified xsi:type="dcterms:W3CDTF">2024-06-19T09:15:19Z</dcterms:modified>
  <cp:revision>6</cp:revision>
  <dc:subject/>
  <dc:title/>
</cp:coreProperties>
</file>